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E8E" w:rsidRPr="00383091" w:rsidRDefault="00790E8E" w:rsidP="00790E8E">
      <w:pPr>
        <w:jc w:val="both"/>
        <w:rPr>
          <w:rFonts w:ascii="Book Antiqua" w:eastAsia="ＭＳ 明朝" w:hAnsi="Book Antiqua"/>
        </w:rPr>
      </w:pPr>
    </w:p>
    <w:p w:rsidR="00790E8E" w:rsidRPr="001007A8" w:rsidRDefault="00790E8E" w:rsidP="00790E8E">
      <w:pPr>
        <w:jc w:val="both"/>
        <w:rPr>
          <w:rFonts w:ascii="Book Antiqua" w:eastAsia="ＭＳ 明朝" w:hAnsi="Book Antiqua"/>
          <w:b/>
        </w:rPr>
      </w:pPr>
      <w:r>
        <w:rPr>
          <w:rFonts w:ascii="Book Antiqua" w:eastAsia="ＭＳ 明朝" w:hAnsi="Book Antiqua"/>
          <w:b/>
        </w:rPr>
        <w:t xml:space="preserve">4. </w:t>
      </w:r>
      <w:r w:rsidRPr="001007A8">
        <w:rPr>
          <w:rFonts w:ascii="Book Antiqua" w:eastAsia="ＭＳ 明朝" w:hAnsi="Book Antiqua"/>
          <w:b/>
        </w:rPr>
        <w:t xml:space="preserve"> Imperfect Competition &amp; Imperfect Information (HL)</w:t>
      </w:r>
    </w:p>
    <w:p w:rsidR="00790E8E" w:rsidRPr="00383091" w:rsidRDefault="00790E8E" w:rsidP="00790E8E">
      <w:pPr>
        <w:jc w:val="both"/>
        <w:rPr>
          <w:rFonts w:ascii="Book Antiqua" w:eastAsia="ＭＳ 明朝" w:hAnsi="Book Antiqua"/>
        </w:rPr>
      </w:pPr>
    </w:p>
    <w:p w:rsidR="00790E8E" w:rsidRPr="00383091" w:rsidRDefault="00790E8E" w:rsidP="00790E8E">
      <w:pPr>
        <w:jc w:val="both"/>
        <w:rPr>
          <w:rFonts w:ascii="Book Antiqua" w:eastAsia="ＭＳ 明朝" w:hAnsi="Book Antiqua"/>
        </w:rPr>
      </w:pPr>
      <w:r w:rsidRPr="00383091">
        <w:rPr>
          <w:rFonts w:ascii="Book Antiqua" w:eastAsia="ＭＳ 明朝" w:hAnsi="Book Antiqua"/>
        </w:rPr>
        <w:t xml:space="preserve">In practice power often lies to a greater extent with producers than with consumers.  Most firms operate under conditions of imperfect competition with </w:t>
      </w:r>
      <w:r w:rsidRPr="000E1B5E">
        <w:rPr>
          <w:rFonts w:ascii="Book Antiqua" w:eastAsia="ＭＳ 明朝" w:hAnsi="Book Antiqua"/>
          <w:b/>
        </w:rPr>
        <w:t>monopolists</w:t>
      </w:r>
      <w:r w:rsidRPr="00383091">
        <w:rPr>
          <w:rFonts w:ascii="Book Antiqua" w:eastAsia="ＭＳ 明朝" w:hAnsi="Book Antiqua"/>
        </w:rPr>
        <w:t xml:space="preserve"> and </w:t>
      </w:r>
      <w:proofErr w:type="spellStart"/>
      <w:r w:rsidRPr="000E1B5E">
        <w:rPr>
          <w:rFonts w:ascii="Book Antiqua" w:eastAsia="ＭＳ 明朝" w:hAnsi="Book Antiqua"/>
          <w:b/>
        </w:rPr>
        <w:t>oligopolists</w:t>
      </w:r>
      <w:proofErr w:type="spellEnd"/>
      <w:r w:rsidRPr="00383091">
        <w:rPr>
          <w:rFonts w:ascii="Book Antiqua" w:eastAsia="ＭＳ 明朝" w:hAnsi="Book Antiqua"/>
        </w:rPr>
        <w:t xml:space="preserve"> able to restrict output and raise prices.  They can also prevent new firms from entering the industry.  Governments will often regulate markets where imperfect competition is highly evident. </w:t>
      </w:r>
    </w:p>
    <w:p w:rsidR="00790E8E" w:rsidRPr="00383091" w:rsidRDefault="00790E8E" w:rsidP="00790E8E">
      <w:pPr>
        <w:jc w:val="both"/>
        <w:rPr>
          <w:rFonts w:ascii="Book Antiqua" w:eastAsia="ＭＳ 明朝" w:hAnsi="Book Antiqua"/>
        </w:rPr>
      </w:pPr>
    </w:p>
    <w:p w:rsidR="00790E8E" w:rsidRDefault="00790E8E" w:rsidP="00790E8E">
      <w:pPr>
        <w:jc w:val="both"/>
        <w:rPr>
          <w:rFonts w:ascii="Book Antiqua" w:eastAsia="ＭＳ 明朝" w:hAnsi="Book Antiqua"/>
        </w:rPr>
      </w:pPr>
      <w:r w:rsidRPr="00383091">
        <w:rPr>
          <w:rFonts w:ascii="Book Antiqua" w:eastAsia="ＭＳ 明朝" w:hAnsi="Book Antiqua"/>
        </w:rPr>
        <w:t xml:space="preserve">Market failure also exists when an economic decision is made based on incomplete information.  One such case is known as asymmetric information, where one party in a transaction has access to more information or better information than the other party.  In most cases the producer has more information than the consumer and so can charge a higher price than is socially efficient.  Technology and the </w:t>
      </w:r>
      <w:proofErr w:type="gramStart"/>
      <w:r w:rsidRPr="00383091">
        <w:rPr>
          <w:rFonts w:ascii="Book Antiqua" w:eastAsia="ＭＳ 明朝" w:hAnsi="Book Antiqua"/>
        </w:rPr>
        <w:t>internet</w:t>
      </w:r>
      <w:proofErr w:type="gramEnd"/>
      <w:r w:rsidRPr="00383091">
        <w:rPr>
          <w:rFonts w:ascii="Book Antiqua" w:eastAsia="ＭＳ 明朝" w:hAnsi="Book Antiqua"/>
        </w:rPr>
        <w:t xml:space="preserve"> have had the effect on rebalancing</w:t>
      </w:r>
      <w:r>
        <w:t xml:space="preserve"> this </w:t>
      </w:r>
      <w:r w:rsidRPr="00383091">
        <w:rPr>
          <w:rFonts w:ascii="Book Antiqua" w:eastAsia="ＭＳ 明朝" w:hAnsi="Book Antiqua"/>
        </w:rPr>
        <w:t>relationship as consumers now have access to much more information.</w:t>
      </w:r>
    </w:p>
    <w:p w:rsidR="00790E8E" w:rsidRDefault="00790E8E" w:rsidP="00790E8E">
      <w:pPr>
        <w:jc w:val="both"/>
        <w:rPr>
          <w:rFonts w:ascii="Book Antiqua" w:eastAsia="ＭＳ 明朝" w:hAnsi="Book Antiqua"/>
        </w:rPr>
      </w:pPr>
    </w:p>
    <w:p w:rsidR="00790E8E" w:rsidRPr="00383091" w:rsidRDefault="00790E8E" w:rsidP="00790E8E">
      <w:pPr>
        <w:jc w:val="both"/>
        <w:rPr>
          <w:rFonts w:ascii="Book Antiqua" w:eastAsia="ＭＳ 明朝" w:hAnsi="Book Antiqua"/>
        </w:rPr>
      </w:pPr>
    </w:p>
    <w:p w:rsidR="00084D39" w:rsidRDefault="00084D39">
      <w:bookmarkStart w:id="0" w:name="_GoBack"/>
      <w:bookmarkEnd w:id="0"/>
    </w:p>
    <w:sectPr w:rsidR="00084D3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E8E"/>
    <w:rsid w:val="00084D39"/>
    <w:rsid w:val="004817EA"/>
    <w:rsid w:val="00790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63901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E8E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E8E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810</Characters>
  <Application>Microsoft Macintosh Word</Application>
  <DocSecurity>0</DocSecurity>
  <Lines>6</Lines>
  <Paragraphs>1</Paragraphs>
  <ScaleCrop>false</ScaleCrop>
  <Company>DCS</Company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1</cp:revision>
  <dcterms:created xsi:type="dcterms:W3CDTF">2014-11-13T12:51:00Z</dcterms:created>
  <dcterms:modified xsi:type="dcterms:W3CDTF">2014-11-13T12:51:00Z</dcterms:modified>
</cp:coreProperties>
</file>